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8307" w14:textId="77777777" w:rsidR="0031538A" w:rsidRPr="0031538A" w:rsidRDefault="0031538A" w:rsidP="0031538A">
      <w:pPr>
        <w:jc w:val="center"/>
      </w:pPr>
      <w:r w:rsidRPr="0031538A">
        <w:rPr>
          <w:b/>
          <w:bCs/>
        </w:rPr>
        <w:t>Regulamento da Promoção Black Friday Point Net Telecom</w:t>
      </w:r>
    </w:p>
    <w:p w14:paraId="0B41566C" w14:textId="77777777" w:rsidR="0031538A" w:rsidRPr="0031538A" w:rsidRDefault="0031538A" w:rsidP="0031538A">
      <w:pPr>
        <w:jc w:val="center"/>
      </w:pPr>
    </w:p>
    <w:p w14:paraId="649D2D85" w14:textId="77777777" w:rsidR="0031538A" w:rsidRPr="0031538A" w:rsidRDefault="0031538A" w:rsidP="0031538A">
      <w:r w:rsidRPr="0031538A">
        <w:rPr>
          <w:b/>
          <w:bCs/>
        </w:rPr>
        <w:t>1. Vigência da Promoção:</w:t>
      </w:r>
    </w:p>
    <w:p w14:paraId="7CE841AC" w14:textId="77777777" w:rsidR="0031538A" w:rsidRPr="0031538A" w:rsidRDefault="0031538A" w:rsidP="0031538A">
      <w:r w:rsidRPr="0031538A">
        <w:t>1.1. Esta promoção é válida exclusivamente para adesões realizadas durante o período de Black Friday, com início em [data de início] e término em [data de término].</w:t>
      </w:r>
    </w:p>
    <w:p w14:paraId="752C5513" w14:textId="77777777" w:rsidR="0031538A" w:rsidRPr="0031538A" w:rsidRDefault="0031538A" w:rsidP="0031538A"/>
    <w:p w14:paraId="40C8A1D4" w14:textId="77777777" w:rsidR="0031538A" w:rsidRPr="0031538A" w:rsidRDefault="0031538A" w:rsidP="0031538A">
      <w:r w:rsidRPr="0031538A">
        <w:rPr>
          <w:b/>
          <w:bCs/>
        </w:rPr>
        <w:t>2. Planos Inclusos:</w:t>
      </w:r>
    </w:p>
    <w:p w14:paraId="6BF51974" w14:textId="77777777" w:rsidR="0031538A" w:rsidRPr="0031538A" w:rsidRDefault="0031538A" w:rsidP="0031538A">
      <w:r w:rsidRPr="0031538A">
        <w:t>2.1. Os planos participantes da promoção são:</w:t>
      </w:r>
    </w:p>
    <w:p w14:paraId="34DE765F" w14:textId="77777777" w:rsidR="0031538A" w:rsidRPr="0031538A" w:rsidRDefault="0031538A" w:rsidP="0031538A">
      <w:r w:rsidRPr="0031538A">
        <w:tab/>
        <w:t>•</w:t>
      </w:r>
      <w:r w:rsidRPr="0031538A">
        <w:tab/>
        <w:t>Plano de 350 Mbps</w:t>
      </w:r>
    </w:p>
    <w:p w14:paraId="556FDE52" w14:textId="77777777" w:rsidR="0031538A" w:rsidRPr="0031538A" w:rsidRDefault="0031538A" w:rsidP="0031538A">
      <w:r w:rsidRPr="0031538A">
        <w:tab/>
        <w:t>•</w:t>
      </w:r>
      <w:r w:rsidRPr="0031538A">
        <w:tab/>
        <w:t>Plano de 500 Mbps</w:t>
      </w:r>
    </w:p>
    <w:p w14:paraId="3FB0D864" w14:textId="77777777" w:rsidR="0031538A" w:rsidRPr="0031538A" w:rsidRDefault="0031538A" w:rsidP="0031538A">
      <w:r w:rsidRPr="0031538A">
        <w:tab/>
        <w:t>•</w:t>
      </w:r>
      <w:r w:rsidRPr="0031538A">
        <w:tab/>
        <w:t>Plano de 600 Mbps</w:t>
      </w:r>
    </w:p>
    <w:p w14:paraId="7E6A3DAE" w14:textId="77777777" w:rsidR="0031538A" w:rsidRPr="0031538A" w:rsidRDefault="0031538A" w:rsidP="0031538A"/>
    <w:p w14:paraId="4CCD35BF" w14:textId="77777777" w:rsidR="0031538A" w:rsidRPr="0031538A" w:rsidRDefault="0031538A" w:rsidP="0031538A">
      <w:r w:rsidRPr="0031538A">
        <w:rPr>
          <w:b/>
          <w:bCs/>
        </w:rPr>
        <w:t>3. Condições da Promoção:</w:t>
      </w:r>
    </w:p>
    <w:p w14:paraId="7793ABB0" w14:textId="77777777" w:rsidR="0031538A" w:rsidRPr="0031538A" w:rsidRDefault="0031538A" w:rsidP="0031538A">
      <w:r w:rsidRPr="0031538A">
        <w:t xml:space="preserve">3.1. O cliente pagará o valor promocional de </w:t>
      </w:r>
      <w:r w:rsidRPr="0031538A">
        <w:rPr>
          <w:b/>
          <w:bCs/>
        </w:rPr>
        <w:t>R$ 49,99</w:t>
      </w:r>
      <w:r w:rsidRPr="0031538A">
        <w:t xml:space="preserve"> na primeira mensalidade de qualquer um dos planos listados acima.</w:t>
      </w:r>
    </w:p>
    <w:p w14:paraId="772E6DD4" w14:textId="77777777" w:rsidR="0031538A" w:rsidRPr="0031538A" w:rsidRDefault="0031538A" w:rsidP="0031538A">
      <w:r w:rsidRPr="0031538A">
        <w:t>3.2. Após a primeira mensalidade, os valores passam a ser:</w:t>
      </w:r>
    </w:p>
    <w:p w14:paraId="4B3857A0" w14:textId="77777777" w:rsidR="0031538A" w:rsidRPr="0031538A" w:rsidRDefault="0031538A" w:rsidP="0031538A">
      <w:r w:rsidRPr="0031538A">
        <w:tab/>
        <w:t>•</w:t>
      </w:r>
      <w:r w:rsidRPr="0031538A">
        <w:tab/>
        <w:t xml:space="preserve">Plano de 350 Mbps: </w:t>
      </w:r>
      <w:r w:rsidRPr="0031538A">
        <w:rPr>
          <w:b/>
          <w:bCs/>
        </w:rPr>
        <w:t>R$ 79,99</w:t>
      </w:r>
    </w:p>
    <w:p w14:paraId="4B866779" w14:textId="77777777" w:rsidR="0031538A" w:rsidRPr="0031538A" w:rsidRDefault="0031538A" w:rsidP="0031538A">
      <w:r w:rsidRPr="0031538A">
        <w:tab/>
        <w:t>•</w:t>
      </w:r>
      <w:r w:rsidRPr="0031538A">
        <w:tab/>
        <w:t xml:space="preserve">Plano de 500 Mbps: </w:t>
      </w:r>
      <w:r w:rsidRPr="0031538A">
        <w:rPr>
          <w:b/>
          <w:bCs/>
        </w:rPr>
        <w:t>R$ 99,99</w:t>
      </w:r>
    </w:p>
    <w:p w14:paraId="7E3C5855" w14:textId="77777777" w:rsidR="0031538A" w:rsidRPr="0031538A" w:rsidRDefault="0031538A" w:rsidP="0031538A">
      <w:r w:rsidRPr="0031538A">
        <w:tab/>
        <w:t>•</w:t>
      </w:r>
      <w:r w:rsidRPr="0031538A">
        <w:tab/>
        <w:t xml:space="preserve">Plano de 600 Mbps: </w:t>
      </w:r>
      <w:r w:rsidRPr="0031538A">
        <w:rPr>
          <w:b/>
          <w:bCs/>
        </w:rPr>
        <w:t>R$ 139,99</w:t>
      </w:r>
    </w:p>
    <w:p w14:paraId="6C15AABD" w14:textId="77777777" w:rsidR="0031538A" w:rsidRPr="0031538A" w:rsidRDefault="0031538A" w:rsidP="0031538A"/>
    <w:p w14:paraId="16440A3A" w14:textId="77777777" w:rsidR="0031538A" w:rsidRPr="0031538A" w:rsidRDefault="0031538A" w:rsidP="0031538A">
      <w:r w:rsidRPr="0031538A">
        <w:rPr>
          <w:b/>
          <w:bCs/>
        </w:rPr>
        <w:t>4. Contrato e Fidelidade:</w:t>
      </w:r>
    </w:p>
    <w:p w14:paraId="4B490665" w14:textId="77777777" w:rsidR="0031538A" w:rsidRPr="0031538A" w:rsidRDefault="0031538A" w:rsidP="0031538A">
      <w:r w:rsidRPr="0031538A">
        <w:t xml:space="preserve">4.1. Para participar da promoção, o cliente deverá assinar um contrato com </w:t>
      </w:r>
      <w:r w:rsidRPr="0031538A">
        <w:rPr>
          <w:b/>
          <w:bCs/>
        </w:rPr>
        <w:t>fidelidade de 12 meses</w:t>
      </w:r>
      <w:r w:rsidRPr="0031538A">
        <w:t>.</w:t>
      </w:r>
    </w:p>
    <w:p w14:paraId="4B873ACA" w14:textId="77777777" w:rsidR="0031538A" w:rsidRPr="0031538A" w:rsidRDefault="0031538A" w:rsidP="0031538A">
      <w:r w:rsidRPr="0031538A">
        <w:t>4.2. Em caso de cancelamento antecipado, será cobrada multa proporcional ao tempo restante do contrato.</w:t>
      </w:r>
    </w:p>
    <w:p w14:paraId="1DE73904" w14:textId="77777777" w:rsidR="0031538A" w:rsidRPr="0031538A" w:rsidRDefault="0031538A" w:rsidP="0031538A"/>
    <w:p w14:paraId="4A831BEE" w14:textId="77777777" w:rsidR="0031538A" w:rsidRPr="0031538A" w:rsidRDefault="0031538A" w:rsidP="0031538A">
      <w:r w:rsidRPr="0031538A">
        <w:rPr>
          <w:b/>
          <w:bCs/>
        </w:rPr>
        <w:t>5. Instalação e Equipamentos:</w:t>
      </w:r>
    </w:p>
    <w:p w14:paraId="22D34C42" w14:textId="77777777" w:rsidR="0031538A" w:rsidRPr="0031538A" w:rsidRDefault="0031538A" w:rsidP="0031538A">
      <w:r w:rsidRPr="0031538A">
        <w:t>5.1. A instalação será gratuita, sujeita à análise cadastral prévia e disponibilidade técnica.</w:t>
      </w:r>
    </w:p>
    <w:p w14:paraId="1F214ECE" w14:textId="77777777" w:rsidR="0031538A" w:rsidRPr="0031538A" w:rsidRDefault="0031538A" w:rsidP="0031538A">
      <w:r w:rsidRPr="0031538A">
        <w:t xml:space="preserve">5.2. Os equipamentos necessários para o funcionamento do serviço serão fornecidos em </w:t>
      </w:r>
      <w:r w:rsidRPr="0031538A">
        <w:rPr>
          <w:b/>
          <w:bCs/>
        </w:rPr>
        <w:t>regime de comodato</w:t>
      </w:r>
      <w:r w:rsidRPr="0031538A">
        <w:t>, ou seja, o cliente utilizará os equipamentos enquanto estiver ativo no contrato com a Point Net Telecom.</w:t>
      </w:r>
    </w:p>
    <w:p w14:paraId="5BD8EB9B" w14:textId="77777777" w:rsidR="0031538A" w:rsidRPr="0031538A" w:rsidRDefault="0031538A" w:rsidP="0031538A">
      <w:r w:rsidRPr="0031538A">
        <w:t>5.3. O cliente será responsável pela conservação dos equipamentos e deverá devolvê-los em bom estado ao término do contrato.</w:t>
      </w:r>
    </w:p>
    <w:p w14:paraId="2BD3910C" w14:textId="77777777" w:rsidR="0031538A" w:rsidRPr="0031538A" w:rsidRDefault="0031538A" w:rsidP="0031538A"/>
    <w:p w14:paraId="6E7036DF" w14:textId="77777777" w:rsidR="0031538A" w:rsidRPr="0031538A" w:rsidRDefault="0031538A" w:rsidP="0031538A">
      <w:r w:rsidRPr="0031538A">
        <w:rPr>
          <w:b/>
          <w:bCs/>
        </w:rPr>
        <w:t>6. Elegibilidade:</w:t>
      </w:r>
    </w:p>
    <w:p w14:paraId="61F60E15" w14:textId="77777777" w:rsidR="0031538A" w:rsidRPr="0031538A" w:rsidRDefault="0031538A" w:rsidP="0031538A">
      <w:r w:rsidRPr="0031538A">
        <w:t>6.1. A promoção está disponível para novos clientes e clientes que não possuam contrato ativo com a Point Net Telecom nos últimos 12 meses.</w:t>
      </w:r>
    </w:p>
    <w:p w14:paraId="37872C3F" w14:textId="77777777" w:rsidR="0031538A" w:rsidRPr="0031538A" w:rsidRDefault="0031538A" w:rsidP="0031538A">
      <w:r w:rsidRPr="0031538A">
        <w:t>6.2. A ativação do serviço está sujeita à análise cadastral e viabilidade técnica no endereço informado.</w:t>
      </w:r>
    </w:p>
    <w:p w14:paraId="57B946F3" w14:textId="77777777" w:rsidR="0031538A" w:rsidRPr="0031538A" w:rsidRDefault="0031538A" w:rsidP="0031538A"/>
    <w:p w14:paraId="79E3BEDA" w14:textId="77777777" w:rsidR="0031538A" w:rsidRPr="0031538A" w:rsidRDefault="0031538A" w:rsidP="0031538A">
      <w:r w:rsidRPr="0031538A">
        <w:rPr>
          <w:b/>
          <w:bCs/>
        </w:rPr>
        <w:t>7. Alterações e Cancelamento:</w:t>
      </w:r>
    </w:p>
    <w:p w14:paraId="311DA496" w14:textId="77777777" w:rsidR="0031538A" w:rsidRPr="0031538A" w:rsidRDefault="0031538A" w:rsidP="0031538A">
      <w:r w:rsidRPr="0031538A">
        <w:t>7.1. A Point Net Telecom reserva-se o direito de alterar ou encerrar a promoção a qualquer momento, sem aviso prévio, respeitando as condições já contratadas pelos clientes participantes.</w:t>
      </w:r>
    </w:p>
    <w:p w14:paraId="593FDDD7" w14:textId="77777777" w:rsidR="0031538A" w:rsidRPr="0031538A" w:rsidRDefault="0031538A" w:rsidP="0031538A"/>
    <w:p w14:paraId="022E68A9" w14:textId="77777777" w:rsidR="0031538A" w:rsidRPr="0031538A" w:rsidRDefault="0031538A" w:rsidP="0031538A">
      <w:r w:rsidRPr="0031538A">
        <w:rPr>
          <w:b/>
          <w:bCs/>
        </w:rPr>
        <w:t>8. Atendimento e Informações Adicionais:</w:t>
      </w:r>
    </w:p>
    <w:p w14:paraId="4971CFEB" w14:textId="77777777" w:rsidR="0031538A" w:rsidRPr="0031538A" w:rsidRDefault="0031538A" w:rsidP="0031538A">
      <w:r w:rsidRPr="0031538A">
        <w:t>8.1. Para dúvidas ou mais informações sobre a promoção, entre em contato com nossa central de atendimento pelos seguintes canais:</w:t>
      </w:r>
    </w:p>
    <w:p w14:paraId="2E4250E0" w14:textId="77777777" w:rsidR="0031538A" w:rsidRPr="0031538A" w:rsidRDefault="0031538A" w:rsidP="0031538A">
      <w:r w:rsidRPr="0031538A">
        <w:tab/>
        <w:t>•</w:t>
      </w:r>
      <w:r w:rsidRPr="0031538A">
        <w:tab/>
      </w:r>
      <w:r w:rsidRPr="0031538A">
        <w:rPr>
          <w:b/>
          <w:bCs/>
        </w:rPr>
        <w:t>E-mail:</w:t>
      </w:r>
      <w:r w:rsidRPr="0031538A">
        <w:t xml:space="preserve"> point@pointnetworks.com.br</w:t>
      </w:r>
    </w:p>
    <w:p w14:paraId="41257E70" w14:textId="77777777" w:rsidR="0031538A" w:rsidRPr="0031538A" w:rsidRDefault="0031538A" w:rsidP="0031538A">
      <w:r w:rsidRPr="0031538A">
        <w:tab/>
        <w:t>•</w:t>
      </w:r>
      <w:r w:rsidRPr="0031538A">
        <w:tab/>
      </w:r>
      <w:r w:rsidRPr="0031538A">
        <w:rPr>
          <w:b/>
          <w:bCs/>
        </w:rPr>
        <w:t>WhatsApp:</w:t>
      </w:r>
      <w:r w:rsidRPr="0031538A">
        <w:t xml:space="preserve"> (83) 3314-1578</w:t>
      </w:r>
    </w:p>
    <w:p w14:paraId="56705917" w14:textId="77777777" w:rsidR="0031538A" w:rsidRPr="0031538A" w:rsidRDefault="0031538A" w:rsidP="0031538A">
      <w:r w:rsidRPr="0031538A">
        <w:tab/>
        <w:t>•</w:t>
      </w:r>
      <w:r w:rsidRPr="0031538A">
        <w:tab/>
      </w:r>
      <w:r w:rsidRPr="0031538A">
        <w:rPr>
          <w:b/>
          <w:bCs/>
        </w:rPr>
        <w:t>Telefone:</w:t>
      </w:r>
      <w:r w:rsidRPr="0031538A">
        <w:t xml:space="preserve"> 0800 042 0468</w:t>
      </w:r>
    </w:p>
    <w:p w14:paraId="2F16AF5B" w14:textId="77777777" w:rsidR="0031538A" w:rsidRPr="0031538A" w:rsidRDefault="0031538A" w:rsidP="0031538A"/>
    <w:p w14:paraId="14521465" w14:textId="77777777" w:rsidR="0031538A" w:rsidRPr="0031538A" w:rsidRDefault="0031538A" w:rsidP="0031538A">
      <w:r w:rsidRPr="0031538A">
        <w:rPr>
          <w:b/>
          <w:bCs/>
        </w:rPr>
        <w:t>9. Disposições Gerais:</w:t>
      </w:r>
    </w:p>
    <w:p w14:paraId="2BE53478" w14:textId="77777777" w:rsidR="0031538A" w:rsidRPr="0031538A" w:rsidRDefault="0031538A" w:rsidP="0031538A">
      <w:r w:rsidRPr="0031538A">
        <w:t>9.1. A adesão à promoção implica na aceitação integral das condições deste regulamento.</w:t>
      </w:r>
    </w:p>
    <w:p w14:paraId="131AA7E7" w14:textId="77777777" w:rsidR="0031538A" w:rsidRPr="0031538A" w:rsidRDefault="0031538A" w:rsidP="0031538A">
      <w:r w:rsidRPr="0031538A">
        <w:t>9.2. Este regulamento estará disponível no site da Point Net Telecom para consulta a qualquer momento.</w:t>
      </w:r>
    </w:p>
    <w:p w14:paraId="00A80743" w14:textId="77777777" w:rsidR="0031538A" w:rsidRPr="0031538A" w:rsidRDefault="0031538A" w:rsidP="0031538A">
      <w:pPr>
        <w:jc w:val="center"/>
      </w:pPr>
    </w:p>
    <w:p w14:paraId="4BC2A3BE" w14:textId="492B4D9C" w:rsidR="00CE7F14" w:rsidRDefault="0031538A" w:rsidP="0031538A">
      <w:pPr>
        <w:jc w:val="center"/>
        <w:rPr>
          <w:b/>
          <w:bCs/>
        </w:rPr>
      </w:pPr>
      <w:r w:rsidRPr="0031538A">
        <w:rPr>
          <w:b/>
          <w:bCs/>
        </w:rPr>
        <w:t>Point Net Telecom - Conectando você ao que importa!</w:t>
      </w:r>
    </w:p>
    <w:p w14:paraId="3415D333" w14:textId="77777777" w:rsidR="0031538A" w:rsidRDefault="0031538A" w:rsidP="0031538A">
      <w:pPr>
        <w:jc w:val="center"/>
        <w:rPr>
          <w:b/>
          <w:bCs/>
        </w:rPr>
      </w:pPr>
    </w:p>
    <w:p w14:paraId="66FFE8CC" w14:textId="77777777" w:rsidR="0031538A" w:rsidRDefault="0031538A" w:rsidP="0031538A">
      <w:pPr>
        <w:jc w:val="center"/>
        <w:rPr>
          <w:b/>
          <w:bCs/>
        </w:rPr>
      </w:pPr>
    </w:p>
    <w:p w14:paraId="55E52B35" w14:textId="3DC5C99B" w:rsidR="0031538A" w:rsidRDefault="0031538A" w:rsidP="0031538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D41DCB" wp14:editId="1C9FF1A2">
            <wp:extent cx="694401" cy="673966"/>
            <wp:effectExtent l="0" t="0" r="4445" b="0"/>
            <wp:docPr id="151244367" name="Imagem 1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4367" name="Imagem 1" descr="Diagrama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18" cy="6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4B5BE" w14:textId="0F02498A" w:rsidR="0031538A" w:rsidRDefault="0031538A" w:rsidP="0031538A">
      <w:pPr>
        <w:jc w:val="center"/>
        <w:rPr>
          <w:b/>
          <w:bCs/>
        </w:rPr>
      </w:pPr>
      <w:r>
        <w:rPr>
          <w:b/>
          <w:bCs/>
        </w:rPr>
        <w:t>Shisley Junior Sousa Rocha</w:t>
      </w:r>
    </w:p>
    <w:p w14:paraId="59F624DE" w14:textId="3963019C" w:rsidR="0031538A" w:rsidRPr="001B526F" w:rsidRDefault="0031538A" w:rsidP="0031538A">
      <w:pPr>
        <w:jc w:val="center"/>
      </w:pPr>
      <w:r>
        <w:rPr>
          <w:b/>
          <w:bCs/>
        </w:rPr>
        <w:t>Diretor</w:t>
      </w:r>
    </w:p>
    <w:sectPr w:rsidR="0031538A" w:rsidRPr="001B526F" w:rsidSect="004D416A">
      <w:headerReference w:type="default" r:id="rId9"/>
      <w:pgSz w:w="11906" w:h="16838" w:code="9"/>
      <w:pgMar w:top="720" w:right="720" w:bottom="720" w:left="72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1EE2" w14:textId="77777777" w:rsidR="00503643" w:rsidRDefault="00503643" w:rsidP="00907F5B">
      <w:pPr>
        <w:spacing w:after="0" w:line="240" w:lineRule="auto"/>
      </w:pPr>
      <w:r>
        <w:separator/>
      </w:r>
    </w:p>
  </w:endnote>
  <w:endnote w:type="continuationSeparator" w:id="0">
    <w:p w14:paraId="71D94713" w14:textId="77777777" w:rsidR="00503643" w:rsidRDefault="00503643" w:rsidP="00907F5B">
      <w:pPr>
        <w:spacing w:after="0" w:line="240" w:lineRule="auto"/>
      </w:pPr>
      <w:r>
        <w:continuationSeparator/>
      </w:r>
    </w:p>
  </w:endnote>
  <w:endnote w:type="continuationNotice" w:id="1">
    <w:p w14:paraId="1103A670" w14:textId="77777777" w:rsidR="00503643" w:rsidRDefault="00503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D590" w14:textId="77777777" w:rsidR="00503643" w:rsidRDefault="00503643" w:rsidP="00907F5B">
      <w:pPr>
        <w:spacing w:after="0" w:line="240" w:lineRule="auto"/>
      </w:pPr>
      <w:r>
        <w:separator/>
      </w:r>
    </w:p>
  </w:footnote>
  <w:footnote w:type="continuationSeparator" w:id="0">
    <w:p w14:paraId="3790E118" w14:textId="77777777" w:rsidR="00503643" w:rsidRDefault="00503643" w:rsidP="00907F5B">
      <w:pPr>
        <w:spacing w:after="0" w:line="240" w:lineRule="auto"/>
      </w:pPr>
      <w:r>
        <w:continuationSeparator/>
      </w:r>
    </w:p>
  </w:footnote>
  <w:footnote w:type="continuationNotice" w:id="1">
    <w:p w14:paraId="53367D0A" w14:textId="77777777" w:rsidR="00503643" w:rsidRDefault="00503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D604" w14:textId="16E71EF2" w:rsidR="007274A3" w:rsidRDefault="0078574C" w:rsidP="007274A3">
    <w:pPr>
      <w:pStyle w:val="Cabealho"/>
      <w:pBdr>
        <w:bottom w:val="single" w:sz="4" w:space="1" w:color="D9D9D9"/>
      </w:pBdr>
      <w:jc w:val="right"/>
      <w:rPr>
        <w:color w:val="7F7F7F"/>
        <w:spacing w:val="60"/>
      </w:rPr>
    </w:pPr>
    <w:r>
      <w:rPr>
        <w:b/>
        <w:noProof/>
      </w:rPr>
      <w:drawing>
        <wp:anchor distT="0" distB="0" distL="114300" distR="114300" simplePos="0" relativeHeight="251678208" behindDoc="0" locked="0" layoutInCell="1" allowOverlap="1" wp14:anchorId="403BB7ED" wp14:editId="43330E6D">
          <wp:simplePos x="0" y="0"/>
          <wp:positionH relativeFrom="column">
            <wp:posOffset>298450</wp:posOffset>
          </wp:positionH>
          <wp:positionV relativeFrom="paragraph">
            <wp:posOffset>-244475</wp:posOffset>
          </wp:positionV>
          <wp:extent cx="1852550" cy="411540"/>
          <wp:effectExtent l="0" t="0" r="0" b="0"/>
          <wp:wrapNone/>
          <wp:docPr id="23120566" name="Imagem 2312056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6425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550" cy="41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F27">
      <w:rPr>
        <w:color w:val="7F7F7F"/>
        <w:spacing w:val="60"/>
      </w:rPr>
      <w:t>0800</w:t>
    </w:r>
    <w:r w:rsidR="001A3117">
      <w:rPr>
        <w:color w:val="7F7F7F"/>
        <w:spacing w:val="60"/>
      </w:rPr>
      <w:t xml:space="preserve"> </w:t>
    </w:r>
    <w:r w:rsidR="00802F27">
      <w:rPr>
        <w:color w:val="7F7F7F"/>
        <w:spacing w:val="60"/>
      </w:rPr>
      <w:t>04204</w:t>
    </w:r>
    <w:r w:rsidR="001A3117">
      <w:rPr>
        <w:color w:val="7F7F7F"/>
        <w:spacing w:val="60"/>
      </w:rPr>
      <w:t>68</w:t>
    </w:r>
  </w:p>
  <w:p w14:paraId="4A639AB4" w14:textId="18149373" w:rsidR="00BA547F" w:rsidRDefault="00BA547F" w:rsidP="002B631E">
    <w:pPr>
      <w:pStyle w:val="Cabealho"/>
      <w:pBdr>
        <w:bottom w:val="single" w:sz="4" w:space="1" w:color="D9D9D9"/>
      </w:pBdr>
      <w:jc w:val="center"/>
      <w:rPr>
        <w:b/>
      </w:rPr>
    </w:pPr>
  </w:p>
  <w:p w14:paraId="6A32C3E1" w14:textId="51F7D2C0" w:rsidR="00BA547F" w:rsidRDefault="00BA547F">
    <w:pPr>
      <w:pStyle w:val="Cabealho"/>
    </w:pPr>
  </w:p>
  <w:p w14:paraId="2B5CFDBF" w14:textId="77777777" w:rsidR="009905D8" w:rsidRDefault="009905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5106"/>
    <w:multiLevelType w:val="hybridMultilevel"/>
    <w:tmpl w:val="8160CE32"/>
    <w:lvl w:ilvl="0" w:tplc="B796A7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B0F8B"/>
    <w:multiLevelType w:val="multilevel"/>
    <w:tmpl w:val="180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D73CC"/>
    <w:multiLevelType w:val="hybridMultilevel"/>
    <w:tmpl w:val="6A9C48C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EB32280"/>
    <w:multiLevelType w:val="hybridMultilevel"/>
    <w:tmpl w:val="A19414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01855"/>
    <w:multiLevelType w:val="hybridMultilevel"/>
    <w:tmpl w:val="8BFE0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B0217"/>
    <w:multiLevelType w:val="hybridMultilevel"/>
    <w:tmpl w:val="3230A4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0575F"/>
    <w:multiLevelType w:val="hybridMultilevel"/>
    <w:tmpl w:val="2A8A5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80820">
    <w:abstractNumId w:val="1"/>
  </w:num>
  <w:num w:numId="2" w16cid:durableId="508715408">
    <w:abstractNumId w:val="0"/>
  </w:num>
  <w:num w:numId="3" w16cid:durableId="160584795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884501">
    <w:abstractNumId w:val="5"/>
  </w:num>
  <w:num w:numId="5" w16cid:durableId="1208906423">
    <w:abstractNumId w:val="2"/>
  </w:num>
  <w:num w:numId="6" w16cid:durableId="1696999295">
    <w:abstractNumId w:val="6"/>
  </w:num>
  <w:num w:numId="7" w16cid:durableId="2062245224">
    <w:abstractNumId w:val="3"/>
  </w:num>
  <w:num w:numId="8" w16cid:durableId="2023433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5B"/>
    <w:rsid w:val="000060DF"/>
    <w:rsid w:val="00011946"/>
    <w:rsid w:val="00014646"/>
    <w:rsid w:val="00034391"/>
    <w:rsid w:val="00043F12"/>
    <w:rsid w:val="00052EE9"/>
    <w:rsid w:val="00052FD4"/>
    <w:rsid w:val="000543CD"/>
    <w:rsid w:val="000558E7"/>
    <w:rsid w:val="000605B4"/>
    <w:rsid w:val="000648D7"/>
    <w:rsid w:val="000653BA"/>
    <w:rsid w:val="00066156"/>
    <w:rsid w:val="000678A4"/>
    <w:rsid w:val="000678F6"/>
    <w:rsid w:val="00072705"/>
    <w:rsid w:val="00074A00"/>
    <w:rsid w:val="00076364"/>
    <w:rsid w:val="00083433"/>
    <w:rsid w:val="00086234"/>
    <w:rsid w:val="000874A5"/>
    <w:rsid w:val="00097E39"/>
    <w:rsid w:val="000B2C5D"/>
    <w:rsid w:val="000B3F2F"/>
    <w:rsid w:val="000B7A03"/>
    <w:rsid w:val="000C574B"/>
    <w:rsid w:val="000C7447"/>
    <w:rsid w:val="000F0959"/>
    <w:rsid w:val="000F2B7E"/>
    <w:rsid w:val="000F4937"/>
    <w:rsid w:val="00100F82"/>
    <w:rsid w:val="00101ACA"/>
    <w:rsid w:val="00105A14"/>
    <w:rsid w:val="00107BCC"/>
    <w:rsid w:val="00112803"/>
    <w:rsid w:val="001132D5"/>
    <w:rsid w:val="00114CF8"/>
    <w:rsid w:val="00120715"/>
    <w:rsid w:val="001216BF"/>
    <w:rsid w:val="001269CD"/>
    <w:rsid w:val="001366BE"/>
    <w:rsid w:val="00140F89"/>
    <w:rsid w:val="00143D81"/>
    <w:rsid w:val="00146369"/>
    <w:rsid w:val="00155634"/>
    <w:rsid w:val="00156F41"/>
    <w:rsid w:val="00163A80"/>
    <w:rsid w:val="00166AC9"/>
    <w:rsid w:val="001673B7"/>
    <w:rsid w:val="00171A67"/>
    <w:rsid w:val="00180052"/>
    <w:rsid w:val="0018073F"/>
    <w:rsid w:val="0018111B"/>
    <w:rsid w:val="0018191E"/>
    <w:rsid w:val="0018511A"/>
    <w:rsid w:val="001855B1"/>
    <w:rsid w:val="00186C96"/>
    <w:rsid w:val="001872F6"/>
    <w:rsid w:val="00191369"/>
    <w:rsid w:val="00195235"/>
    <w:rsid w:val="00195CAB"/>
    <w:rsid w:val="00196373"/>
    <w:rsid w:val="00196E0F"/>
    <w:rsid w:val="001A0362"/>
    <w:rsid w:val="001A1E06"/>
    <w:rsid w:val="001A3117"/>
    <w:rsid w:val="001A763A"/>
    <w:rsid w:val="001B526F"/>
    <w:rsid w:val="001C17BB"/>
    <w:rsid w:val="001C1C55"/>
    <w:rsid w:val="001D3969"/>
    <w:rsid w:val="001E089B"/>
    <w:rsid w:val="001E14B6"/>
    <w:rsid w:val="001E4446"/>
    <w:rsid w:val="001E72C8"/>
    <w:rsid w:val="001F48C6"/>
    <w:rsid w:val="001F6641"/>
    <w:rsid w:val="001F7A2C"/>
    <w:rsid w:val="00200EE3"/>
    <w:rsid w:val="0020305F"/>
    <w:rsid w:val="00204DFC"/>
    <w:rsid w:val="00205CAC"/>
    <w:rsid w:val="002068A6"/>
    <w:rsid w:val="00206A86"/>
    <w:rsid w:val="00210B42"/>
    <w:rsid w:val="00211A8C"/>
    <w:rsid w:val="002136F4"/>
    <w:rsid w:val="00216A9E"/>
    <w:rsid w:val="00224647"/>
    <w:rsid w:val="00232EE7"/>
    <w:rsid w:val="00233268"/>
    <w:rsid w:val="0023653A"/>
    <w:rsid w:val="002423FF"/>
    <w:rsid w:val="0024788F"/>
    <w:rsid w:val="00250690"/>
    <w:rsid w:val="0025449E"/>
    <w:rsid w:val="00264991"/>
    <w:rsid w:val="002760A2"/>
    <w:rsid w:val="0027748A"/>
    <w:rsid w:val="002833D3"/>
    <w:rsid w:val="00295BAE"/>
    <w:rsid w:val="00297E6F"/>
    <w:rsid w:val="002A5113"/>
    <w:rsid w:val="002B1BBC"/>
    <w:rsid w:val="002B237F"/>
    <w:rsid w:val="002B626D"/>
    <w:rsid w:val="002B631E"/>
    <w:rsid w:val="002C2E40"/>
    <w:rsid w:val="002C3B07"/>
    <w:rsid w:val="002C52A2"/>
    <w:rsid w:val="002C655B"/>
    <w:rsid w:val="002D7012"/>
    <w:rsid w:val="002D7A1F"/>
    <w:rsid w:val="002E2797"/>
    <w:rsid w:val="002F0A4C"/>
    <w:rsid w:val="002F4C6A"/>
    <w:rsid w:val="002F65A3"/>
    <w:rsid w:val="002F6766"/>
    <w:rsid w:val="00301512"/>
    <w:rsid w:val="003024F0"/>
    <w:rsid w:val="00305651"/>
    <w:rsid w:val="0030607F"/>
    <w:rsid w:val="003126C3"/>
    <w:rsid w:val="0031538A"/>
    <w:rsid w:val="00315C69"/>
    <w:rsid w:val="003231D5"/>
    <w:rsid w:val="00323AA4"/>
    <w:rsid w:val="003262DA"/>
    <w:rsid w:val="00331575"/>
    <w:rsid w:val="0034240A"/>
    <w:rsid w:val="00353C08"/>
    <w:rsid w:val="00356B06"/>
    <w:rsid w:val="00357A84"/>
    <w:rsid w:val="00364DED"/>
    <w:rsid w:val="003719F8"/>
    <w:rsid w:val="0037276B"/>
    <w:rsid w:val="00374727"/>
    <w:rsid w:val="00374F54"/>
    <w:rsid w:val="00385438"/>
    <w:rsid w:val="00387A38"/>
    <w:rsid w:val="00392AE5"/>
    <w:rsid w:val="003943A3"/>
    <w:rsid w:val="0039613A"/>
    <w:rsid w:val="003A25F8"/>
    <w:rsid w:val="003B4FA1"/>
    <w:rsid w:val="003B6713"/>
    <w:rsid w:val="003C354C"/>
    <w:rsid w:val="003C3B64"/>
    <w:rsid w:val="003C740B"/>
    <w:rsid w:val="003C7C15"/>
    <w:rsid w:val="003D1371"/>
    <w:rsid w:val="003D58ED"/>
    <w:rsid w:val="003D6B4E"/>
    <w:rsid w:val="003E3930"/>
    <w:rsid w:val="003F7F59"/>
    <w:rsid w:val="00403C5D"/>
    <w:rsid w:val="00404404"/>
    <w:rsid w:val="00406D04"/>
    <w:rsid w:val="00407962"/>
    <w:rsid w:val="00407AB0"/>
    <w:rsid w:val="00410044"/>
    <w:rsid w:val="00421E2D"/>
    <w:rsid w:val="00422CCB"/>
    <w:rsid w:val="00425F0B"/>
    <w:rsid w:val="004262F1"/>
    <w:rsid w:val="00426351"/>
    <w:rsid w:val="0042772C"/>
    <w:rsid w:val="00430147"/>
    <w:rsid w:val="004376EF"/>
    <w:rsid w:val="00441629"/>
    <w:rsid w:val="0044478B"/>
    <w:rsid w:val="00445CCF"/>
    <w:rsid w:val="004566C0"/>
    <w:rsid w:val="00461749"/>
    <w:rsid w:val="004629FA"/>
    <w:rsid w:val="00466B3B"/>
    <w:rsid w:val="004706C0"/>
    <w:rsid w:val="0047152A"/>
    <w:rsid w:val="0047502F"/>
    <w:rsid w:val="00476048"/>
    <w:rsid w:val="0048504F"/>
    <w:rsid w:val="00487AB7"/>
    <w:rsid w:val="00490833"/>
    <w:rsid w:val="00491D56"/>
    <w:rsid w:val="0049389A"/>
    <w:rsid w:val="00494B49"/>
    <w:rsid w:val="004962CA"/>
    <w:rsid w:val="004A29E9"/>
    <w:rsid w:val="004A71A2"/>
    <w:rsid w:val="004B1A8E"/>
    <w:rsid w:val="004B22D3"/>
    <w:rsid w:val="004B7C21"/>
    <w:rsid w:val="004C1A8E"/>
    <w:rsid w:val="004C4F4A"/>
    <w:rsid w:val="004C79AC"/>
    <w:rsid w:val="004D416A"/>
    <w:rsid w:val="004D416C"/>
    <w:rsid w:val="004D652A"/>
    <w:rsid w:val="004D7D7E"/>
    <w:rsid w:val="004E1C49"/>
    <w:rsid w:val="004E216C"/>
    <w:rsid w:val="004E28BC"/>
    <w:rsid w:val="004E33FD"/>
    <w:rsid w:val="004E47A8"/>
    <w:rsid w:val="004E625A"/>
    <w:rsid w:val="004F5500"/>
    <w:rsid w:val="00500BA7"/>
    <w:rsid w:val="00503643"/>
    <w:rsid w:val="00511994"/>
    <w:rsid w:val="00513914"/>
    <w:rsid w:val="00513E20"/>
    <w:rsid w:val="005164B8"/>
    <w:rsid w:val="005278C3"/>
    <w:rsid w:val="0053149A"/>
    <w:rsid w:val="00535C9A"/>
    <w:rsid w:val="00536D14"/>
    <w:rsid w:val="00541407"/>
    <w:rsid w:val="00541D9D"/>
    <w:rsid w:val="00543286"/>
    <w:rsid w:val="005441EF"/>
    <w:rsid w:val="00544A84"/>
    <w:rsid w:val="00547209"/>
    <w:rsid w:val="0054760A"/>
    <w:rsid w:val="005514F4"/>
    <w:rsid w:val="005524A9"/>
    <w:rsid w:val="00557D2B"/>
    <w:rsid w:val="00557F8E"/>
    <w:rsid w:val="00560CC5"/>
    <w:rsid w:val="00565930"/>
    <w:rsid w:val="00566EB6"/>
    <w:rsid w:val="00572CA2"/>
    <w:rsid w:val="00573283"/>
    <w:rsid w:val="005746C3"/>
    <w:rsid w:val="00575012"/>
    <w:rsid w:val="00582E13"/>
    <w:rsid w:val="00584CE2"/>
    <w:rsid w:val="00585E7E"/>
    <w:rsid w:val="005914BB"/>
    <w:rsid w:val="00595253"/>
    <w:rsid w:val="00595E58"/>
    <w:rsid w:val="00597D6F"/>
    <w:rsid w:val="005A2AB9"/>
    <w:rsid w:val="005B1A7F"/>
    <w:rsid w:val="005B77F4"/>
    <w:rsid w:val="005C1B95"/>
    <w:rsid w:val="005D0E75"/>
    <w:rsid w:val="005E2ED0"/>
    <w:rsid w:val="005E5A90"/>
    <w:rsid w:val="005E78A9"/>
    <w:rsid w:val="006000D8"/>
    <w:rsid w:val="00603A75"/>
    <w:rsid w:val="00605231"/>
    <w:rsid w:val="0060627D"/>
    <w:rsid w:val="00610DD2"/>
    <w:rsid w:val="00613BEA"/>
    <w:rsid w:val="0062374A"/>
    <w:rsid w:val="00625779"/>
    <w:rsid w:val="006272C1"/>
    <w:rsid w:val="00631DF5"/>
    <w:rsid w:val="00632188"/>
    <w:rsid w:val="006333C2"/>
    <w:rsid w:val="00633B4C"/>
    <w:rsid w:val="00634FF5"/>
    <w:rsid w:val="00636CC6"/>
    <w:rsid w:val="0064351D"/>
    <w:rsid w:val="006525BC"/>
    <w:rsid w:val="0066041A"/>
    <w:rsid w:val="00662019"/>
    <w:rsid w:val="00664DAB"/>
    <w:rsid w:val="00666F05"/>
    <w:rsid w:val="006711F7"/>
    <w:rsid w:val="0067541A"/>
    <w:rsid w:val="00681C00"/>
    <w:rsid w:val="00681E17"/>
    <w:rsid w:val="0068381C"/>
    <w:rsid w:val="006849B2"/>
    <w:rsid w:val="00685735"/>
    <w:rsid w:val="00687BF4"/>
    <w:rsid w:val="00690B10"/>
    <w:rsid w:val="00694222"/>
    <w:rsid w:val="00694855"/>
    <w:rsid w:val="0069736D"/>
    <w:rsid w:val="006A0D51"/>
    <w:rsid w:val="006A2719"/>
    <w:rsid w:val="006A4580"/>
    <w:rsid w:val="006C0049"/>
    <w:rsid w:val="006C19E4"/>
    <w:rsid w:val="006C2D1C"/>
    <w:rsid w:val="006C59DB"/>
    <w:rsid w:val="006C76FA"/>
    <w:rsid w:val="006D49BC"/>
    <w:rsid w:val="006D651A"/>
    <w:rsid w:val="006D6B5F"/>
    <w:rsid w:val="006E5F3E"/>
    <w:rsid w:val="006E6834"/>
    <w:rsid w:val="006E7FB2"/>
    <w:rsid w:val="006F02CB"/>
    <w:rsid w:val="006F278D"/>
    <w:rsid w:val="006F2D4E"/>
    <w:rsid w:val="006F36B8"/>
    <w:rsid w:val="006F6407"/>
    <w:rsid w:val="00704EB0"/>
    <w:rsid w:val="007058F2"/>
    <w:rsid w:val="007069FD"/>
    <w:rsid w:val="00706FA3"/>
    <w:rsid w:val="007075E7"/>
    <w:rsid w:val="00710CBD"/>
    <w:rsid w:val="00722A40"/>
    <w:rsid w:val="007274A3"/>
    <w:rsid w:val="00734176"/>
    <w:rsid w:val="00740999"/>
    <w:rsid w:val="00741D38"/>
    <w:rsid w:val="0076015C"/>
    <w:rsid w:val="00765159"/>
    <w:rsid w:val="00766BF7"/>
    <w:rsid w:val="00770E9A"/>
    <w:rsid w:val="00771376"/>
    <w:rsid w:val="007746B7"/>
    <w:rsid w:val="0077500B"/>
    <w:rsid w:val="00777EDA"/>
    <w:rsid w:val="0078049E"/>
    <w:rsid w:val="00780808"/>
    <w:rsid w:val="00780E50"/>
    <w:rsid w:val="00780FE7"/>
    <w:rsid w:val="00784062"/>
    <w:rsid w:val="0078574C"/>
    <w:rsid w:val="00786354"/>
    <w:rsid w:val="007901A1"/>
    <w:rsid w:val="00791DDE"/>
    <w:rsid w:val="007A1C81"/>
    <w:rsid w:val="007A622A"/>
    <w:rsid w:val="007C2A6F"/>
    <w:rsid w:val="007C34E1"/>
    <w:rsid w:val="007C5532"/>
    <w:rsid w:val="007D3E9F"/>
    <w:rsid w:val="007E14D3"/>
    <w:rsid w:val="007E3C7B"/>
    <w:rsid w:val="007E577A"/>
    <w:rsid w:val="007E6FE7"/>
    <w:rsid w:val="00801317"/>
    <w:rsid w:val="00802F27"/>
    <w:rsid w:val="00803AF6"/>
    <w:rsid w:val="00803E56"/>
    <w:rsid w:val="00807DDB"/>
    <w:rsid w:val="00813EAF"/>
    <w:rsid w:val="00815C85"/>
    <w:rsid w:val="00821C49"/>
    <w:rsid w:val="008228B1"/>
    <w:rsid w:val="00822F03"/>
    <w:rsid w:val="008366D9"/>
    <w:rsid w:val="00840B0B"/>
    <w:rsid w:val="00841D40"/>
    <w:rsid w:val="0084498A"/>
    <w:rsid w:val="008509CE"/>
    <w:rsid w:val="00852A3B"/>
    <w:rsid w:val="00862AE4"/>
    <w:rsid w:val="008637DB"/>
    <w:rsid w:val="00864260"/>
    <w:rsid w:val="00867D15"/>
    <w:rsid w:val="00867F83"/>
    <w:rsid w:val="00881DB2"/>
    <w:rsid w:val="00883E5D"/>
    <w:rsid w:val="008856C0"/>
    <w:rsid w:val="0088754A"/>
    <w:rsid w:val="00892864"/>
    <w:rsid w:val="00896CD7"/>
    <w:rsid w:val="008A49BC"/>
    <w:rsid w:val="008A5D53"/>
    <w:rsid w:val="008A7835"/>
    <w:rsid w:val="008D4319"/>
    <w:rsid w:val="008D59C0"/>
    <w:rsid w:val="008D5CF4"/>
    <w:rsid w:val="008D5F50"/>
    <w:rsid w:val="008D6DE9"/>
    <w:rsid w:val="008D72C2"/>
    <w:rsid w:val="008E1066"/>
    <w:rsid w:val="008E5351"/>
    <w:rsid w:val="008F427D"/>
    <w:rsid w:val="008F4506"/>
    <w:rsid w:val="008F7533"/>
    <w:rsid w:val="00907F5B"/>
    <w:rsid w:val="00910F7A"/>
    <w:rsid w:val="0091218A"/>
    <w:rsid w:val="00914BF9"/>
    <w:rsid w:val="00916B60"/>
    <w:rsid w:val="00916FDB"/>
    <w:rsid w:val="0092383C"/>
    <w:rsid w:val="00937A22"/>
    <w:rsid w:val="00940643"/>
    <w:rsid w:val="0094585A"/>
    <w:rsid w:val="00946018"/>
    <w:rsid w:val="009503CA"/>
    <w:rsid w:val="009529C5"/>
    <w:rsid w:val="00952B0D"/>
    <w:rsid w:val="00953000"/>
    <w:rsid w:val="009543F2"/>
    <w:rsid w:val="00954A4C"/>
    <w:rsid w:val="00980B28"/>
    <w:rsid w:val="0098108D"/>
    <w:rsid w:val="009905D8"/>
    <w:rsid w:val="00993671"/>
    <w:rsid w:val="00996D1D"/>
    <w:rsid w:val="009A2D3B"/>
    <w:rsid w:val="009A4509"/>
    <w:rsid w:val="009A57F0"/>
    <w:rsid w:val="009A7839"/>
    <w:rsid w:val="009B12CE"/>
    <w:rsid w:val="009B3799"/>
    <w:rsid w:val="009B3B02"/>
    <w:rsid w:val="009B57BA"/>
    <w:rsid w:val="009C3057"/>
    <w:rsid w:val="009C4DC4"/>
    <w:rsid w:val="009C5B07"/>
    <w:rsid w:val="009C5E07"/>
    <w:rsid w:val="009C6A00"/>
    <w:rsid w:val="009C70D1"/>
    <w:rsid w:val="009C7680"/>
    <w:rsid w:val="009C7997"/>
    <w:rsid w:val="009D0FAB"/>
    <w:rsid w:val="009D5312"/>
    <w:rsid w:val="009D6138"/>
    <w:rsid w:val="009E4501"/>
    <w:rsid w:val="009E7069"/>
    <w:rsid w:val="009E7F49"/>
    <w:rsid w:val="009F1F7E"/>
    <w:rsid w:val="009F20C3"/>
    <w:rsid w:val="009F5BA7"/>
    <w:rsid w:val="009F729F"/>
    <w:rsid w:val="00A0760F"/>
    <w:rsid w:val="00A15420"/>
    <w:rsid w:val="00A15435"/>
    <w:rsid w:val="00A2263F"/>
    <w:rsid w:val="00A3219C"/>
    <w:rsid w:val="00A3798A"/>
    <w:rsid w:val="00A4266C"/>
    <w:rsid w:val="00A438E0"/>
    <w:rsid w:val="00A4390C"/>
    <w:rsid w:val="00A519F8"/>
    <w:rsid w:val="00A52067"/>
    <w:rsid w:val="00A61B4F"/>
    <w:rsid w:val="00A6598E"/>
    <w:rsid w:val="00A6676E"/>
    <w:rsid w:val="00A66BC5"/>
    <w:rsid w:val="00A701DC"/>
    <w:rsid w:val="00A8051C"/>
    <w:rsid w:val="00A8623E"/>
    <w:rsid w:val="00A9161F"/>
    <w:rsid w:val="00A93BE2"/>
    <w:rsid w:val="00A9451D"/>
    <w:rsid w:val="00A94868"/>
    <w:rsid w:val="00A96B50"/>
    <w:rsid w:val="00A97C35"/>
    <w:rsid w:val="00AA1416"/>
    <w:rsid w:val="00AA2324"/>
    <w:rsid w:val="00AA4FF3"/>
    <w:rsid w:val="00AB3F5A"/>
    <w:rsid w:val="00AB64D0"/>
    <w:rsid w:val="00AB74CF"/>
    <w:rsid w:val="00AC1F86"/>
    <w:rsid w:val="00AC3789"/>
    <w:rsid w:val="00AC4319"/>
    <w:rsid w:val="00AC4596"/>
    <w:rsid w:val="00AC55F2"/>
    <w:rsid w:val="00AC59D1"/>
    <w:rsid w:val="00AC5F51"/>
    <w:rsid w:val="00AC7A00"/>
    <w:rsid w:val="00AE0AC9"/>
    <w:rsid w:val="00AE11C0"/>
    <w:rsid w:val="00AE3691"/>
    <w:rsid w:val="00AF11CC"/>
    <w:rsid w:val="00AF1557"/>
    <w:rsid w:val="00AF258C"/>
    <w:rsid w:val="00AF4B1F"/>
    <w:rsid w:val="00B050C8"/>
    <w:rsid w:val="00B0706F"/>
    <w:rsid w:val="00B121ED"/>
    <w:rsid w:val="00B169A3"/>
    <w:rsid w:val="00B169B3"/>
    <w:rsid w:val="00B21C7C"/>
    <w:rsid w:val="00B268FC"/>
    <w:rsid w:val="00B2697D"/>
    <w:rsid w:val="00B348EB"/>
    <w:rsid w:val="00B37E9A"/>
    <w:rsid w:val="00B41AEC"/>
    <w:rsid w:val="00B6080C"/>
    <w:rsid w:val="00B62006"/>
    <w:rsid w:val="00B666FB"/>
    <w:rsid w:val="00B71A03"/>
    <w:rsid w:val="00B7338E"/>
    <w:rsid w:val="00B73FE0"/>
    <w:rsid w:val="00B8164E"/>
    <w:rsid w:val="00B8455C"/>
    <w:rsid w:val="00B92E16"/>
    <w:rsid w:val="00B93007"/>
    <w:rsid w:val="00B933E2"/>
    <w:rsid w:val="00BA043C"/>
    <w:rsid w:val="00BA426A"/>
    <w:rsid w:val="00BA46DB"/>
    <w:rsid w:val="00BA547F"/>
    <w:rsid w:val="00BB1FC9"/>
    <w:rsid w:val="00BB4329"/>
    <w:rsid w:val="00BB4996"/>
    <w:rsid w:val="00BB5646"/>
    <w:rsid w:val="00BB5C38"/>
    <w:rsid w:val="00BC0526"/>
    <w:rsid w:val="00BC0922"/>
    <w:rsid w:val="00BC11E3"/>
    <w:rsid w:val="00BC2C6B"/>
    <w:rsid w:val="00BC70F7"/>
    <w:rsid w:val="00BD469F"/>
    <w:rsid w:val="00BD4C64"/>
    <w:rsid w:val="00BD4FB3"/>
    <w:rsid w:val="00BD5E59"/>
    <w:rsid w:val="00BF3D38"/>
    <w:rsid w:val="00C0444E"/>
    <w:rsid w:val="00C048E4"/>
    <w:rsid w:val="00C04B86"/>
    <w:rsid w:val="00C10ABF"/>
    <w:rsid w:val="00C1276A"/>
    <w:rsid w:val="00C14DD7"/>
    <w:rsid w:val="00C25F5C"/>
    <w:rsid w:val="00C30273"/>
    <w:rsid w:val="00C33794"/>
    <w:rsid w:val="00C379DE"/>
    <w:rsid w:val="00C400CC"/>
    <w:rsid w:val="00C406C0"/>
    <w:rsid w:val="00C521CF"/>
    <w:rsid w:val="00C52DF3"/>
    <w:rsid w:val="00C57E54"/>
    <w:rsid w:val="00C64903"/>
    <w:rsid w:val="00C66F8B"/>
    <w:rsid w:val="00C74886"/>
    <w:rsid w:val="00C800BA"/>
    <w:rsid w:val="00C81D88"/>
    <w:rsid w:val="00C8565E"/>
    <w:rsid w:val="00C90A16"/>
    <w:rsid w:val="00C9374F"/>
    <w:rsid w:val="00C94A01"/>
    <w:rsid w:val="00CA28F8"/>
    <w:rsid w:val="00CB3922"/>
    <w:rsid w:val="00CC0EBE"/>
    <w:rsid w:val="00CC2FEE"/>
    <w:rsid w:val="00CD5DF6"/>
    <w:rsid w:val="00CE0E22"/>
    <w:rsid w:val="00CE7F14"/>
    <w:rsid w:val="00CF36B4"/>
    <w:rsid w:val="00CF4CF3"/>
    <w:rsid w:val="00CF56FE"/>
    <w:rsid w:val="00D02E89"/>
    <w:rsid w:val="00D0381D"/>
    <w:rsid w:val="00D05CEB"/>
    <w:rsid w:val="00D14D91"/>
    <w:rsid w:val="00D30425"/>
    <w:rsid w:val="00D340BE"/>
    <w:rsid w:val="00D42616"/>
    <w:rsid w:val="00D43B14"/>
    <w:rsid w:val="00D45C6A"/>
    <w:rsid w:val="00D521B5"/>
    <w:rsid w:val="00D54C7B"/>
    <w:rsid w:val="00D55688"/>
    <w:rsid w:val="00D57F1B"/>
    <w:rsid w:val="00D60680"/>
    <w:rsid w:val="00D62C69"/>
    <w:rsid w:val="00D66CE7"/>
    <w:rsid w:val="00D67E43"/>
    <w:rsid w:val="00D70369"/>
    <w:rsid w:val="00D71372"/>
    <w:rsid w:val="00D7473F"/>
    <w:rsid w:val="00D80A53"/>
    <w:rsid w:val="00D872D0"/>
    <w:rsid w:val="00D90905"/>
    <w:rsid w:val="00D90F11"/>
    <w:rsid w:val="00D91876"/>
    <w:rsid w:val="00D92802"/>
    <w:rsid w:val="00D932A9"/>
    <w:rsid w:val="00D947DB"/>
    <w:rsid w:val="00D95683"/>
    <w:rsid w:val="00D9585F"/>
    <w:rsid w:val="00DA0DD6"/>
    <w:rsid w:val="00DA1036"/>
    <w:rsid w:val="00DA1FD1"/>
    <w:rsid w:val="00DB2DDB"/>
    <w:rsid w:val="00DB5E4D"/>
    <w:rsid w:val="00DC4EBF"/>
    <w:rsid w:val="00DC550D"/>
    <w:rsid w:val="00DC5815"/>
    <w:rsid w:val="00DD1A07"/>
    <w:rsid w:val="00DD2D87"/>
    <w:rsid w:val="00DD3A54"/>
    <w:rsid w:val="00DE203D"/>
    <w:rsid w:val="00DE25EF"/>
    <w:rsid w:val="00DE3081"/>
    <w:rsid w:val="00DE46C2"/>
    <w:rsid w:val="00DE4CC1"/>
    <w:rsid w:val="00DE528B"/>
    <w:rsid w:val="00E0003D"/>
    <w:rsid w:val="00E03DED"/>
    <w:rsid w:val="00E04E82"/>
    <w:rsid w:val="00E13851"/>
    <w:rsid w:val="00E20160"/>
    <w:rsid w:val="00E20182"/>
    <w:rsid w:val="00E23025"/>
    <w:rsid w:val="00E23078"/>
    <w:rsid w:val="00E23A2E"/>
    <w:rsid w:val="00E27BBF"/>
    <w:rsid w:val="00E30469"/>
    <w:rsid w:val="00E312FC"/>
    <w:rsid w:val="00E340EA"/>
    <w:rsid w:val="00E37A99"/>
    <w:rsid w:val="00E41CDB"/>
    <w:rsid w:val="00E46510"/>
    <w:rsid w:val="00E51CD2"/>
    <w:rsid w:val="00E5219E"/>
    <w:rsid w:val="00E56223"/>
    <w:rsid w:val="00E635BE"/>
    <w:rsid w:val="00E66BA0"/>
    <w:rsid w:val="00E66F04"/>
    <w:rsid w:val="00E73FD3"/>
    <w:rsid w:val="00E754A0"/>
    <w:rsid w:val="00E80407"/>
    <w:rsid w:val="00E8052D"/>
    <w:rsid w:val="00E80EFB"/>
    <w:rsid w:val="00E81D4A"/>
    <w:rsid w:val="00E834F1"/>
    <w:rsid w:val="00E84138"/>
    <w:rsid w:val="00E84B49"/>
    <w:rsid w:val="00E866D2"/>
    <w:rsid w:val="00E86F16"/>
    <w:rsid w:val="00E876B7"/>
    <w:rsid w:val="00E90795"/>
    <w:rsid w:val="00E91715"/>
    <w:rsid w:val="00E9365C"/>
    <w:rsid w:val="00E949E4"/>
    <w:rsid w:val="00E97E22"/>
    <w:rsid w:val="00EA022B"/>
    <w:rsid w:val="00EA11E7"/>
    <w:rsid w:val="00EA28A8"/>
    <w:rsid w:val="00EA5C04"/>
    <w:rsid w:val="00EA7416"/>
    <w:rsid w:val="00EB29B8"/>
    <w:rsid w:val="00EC278A"/>
    <w:rsid w:val="00EC311B"/>
    <w:rsid w:val="00EC51A8"/>
    <w:rsid w:val="00EC6FB8"/>
    <w:rsid w:val="00ED1FC0"/>
    <w:rsid w:val="00ED4C03"/>
    <w:rsid w:val="00EE2520"/>
    <w:rsid w:val="00EE37B8"/>
    <w:rsid w:val="00EE5636"/>
    <w:rsid w:val="00EE5AAE"/>
    <w:rsid w:val="00EE6F63"/>
    <w:rsid w:val="00EE732D"/>
    <w:rsid w:val="00EF42B2"/>
    <w:rsid w:val="00EF7409"/>
    <w:rsid w:val="00F042FC"/>
    <w:rsid w:val="00F0612C"/>
    <w:rsid w:val="00F07A16"/>
    <w:rsid w:val="00F150C5"/>
    <w:rsid w:val="00F1613D"/>
    <w:rsid w:val="00F170D6"/>
    <w:rsid w:val="00F228FE"/>
    <w:rsid w:val="00F2425C"/>
    <w:rsid w:val="00F26AAE"/>
    <w:rsid w:val="00F315FD"/>
    <w:rsid w:val="00F32D74"/>
    <w:rsid w:val="00F34CDB"/>
    <w:rsid w:val="00F35244"/>
    <w:rsid w:val="00F35F06"/>
    <w:rsid w:val="00F4288A"/>
    <w:rsid w:val="00F45B06"/>
    <w:rsid w:val="00F4606F"/>
    <w:rsid w:val="00F54FF7"/>
    <w:rsid w:val="00F60737"/>
    <w:rsid w:val="00F60BD1"/>
    <w:rsid w:val="00F65449"/>
    <w:rsid w:val="00F656A6"/>
    <w:rsid w:val="00F70FC5"/>
    <w:rsid w:val="00F7117F"/>
    <w:rsid w:val="00F72B9D"/>
    <w:rsid w:val="00F74747"/>
    <w:rsid w:val="00F86BB5"/>
    <w:rsid w:val="00F86F5C"/>
    <w:rsid w:val="00F913CE"/>
    <w:rsid w:val="00F93CB3"/>
    <w:rsid w:val="00F94C85"/>
    <w:rsid w:val="00F95DCE"/>
    <w:rsid w:val="00F96C4C"/>
    <w:rsid w:val="00F9727C"/>
    <w:rsid w:val="00FA25E6"/>
    <w:rsid w:val="00FC5C02"/>
    <w:rsid w:val="00FC71F7"/>
    <w:rsid w:val="00FD75E4"/>
    <w:rsid w:val="00FD7CA7"/>
    <w:rsid w:val="00FE130A"/>
    <w:rsid w:val="00FE1B4C"/>
    <w:rsid w:val="00FE2B0C"/>
    <w:rsid w:val="00FE4D03"/>
    <w:rsid w:val="00FE5644"/>
    <w:rsid w:val="00FF2A1A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81E3A"/>
  <w15:docId w15:val="{55B14412-201B-4A35-B820-185E2C0A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A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C55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52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85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E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07F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F5B"/>
  </w:style>
  <w:style w:type="paragraph" w:styleId="Rodap">
    <w:name w:val="footer"/>
    <w:basedOn w:val="Normal"/>
    <w:link w:val="RodapChar"/>
    <w:uiPriority w:val="99"/>
    <w:unhideWhenUsed/>
    <w:rsid w:val="0090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F5B"/>
  </w:style>
  <w:style w:type="paragraph" w:styleId="Ttulo">
    <w:name w:val="Title"/>
    <w:basedOn w:val="Normal"/>
    <w:next w:val="Normal"/>
    <w:link w:val="TtuloChar"/>
    <w:qFormat/>
    <w:rsid w:val="00907F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90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7F5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0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907F5B"/>
    <w:rPr>
      <w:i/>
      <w:iCs/>
    </w:rPr>
  </w:style>
  <w:style w:type="character" w:styleId="nfaseSutil">
    <w:name w:val="Subtle Emphasis"/>
    <w:uiPriority w:val="19"/>
    <w:qFormat/>
    <w:rsid w:val="00907F5B"/>
    <w:rPr>
      <w:i/>
      <w:iCs/>
      <w:color w:val="808080"/>
    </w:rPr>
  </w:style>
  <w:style w:type="paragraph" w:styleId="SemEspaamento">
    <w:name w:val="No Spacing"/>
    <w:link w:val="SemEspaamentoChar"/>
    <w:uiPriority w:val="1"/>
    <w:qFormat/>
    <w:rsid w:val="00E84138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E84138"/>
    <w:rPr>
      <w:rFonts w:eastAsia="Times New Roman"/>
      <w:sz w:val="22"/>
      <w:szCs w:val="22"/>
      <w:lang w:val="pt-BR" w:eastAsia="en-US" w:bidi="ar-SA"/>
    </w:rPr>
  </w:style>
  <w:style w:type="character" w:styleId="Hyperlink">
    <w:name w:val="Hyperlink"/>
    <w:uiPriority w:val="99"/>
    <w:unhideWhenUsed/>
    <w:rsid w:val="009F5BA7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F352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543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ind w:left="283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9543F2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xl24">
    <w:name w:val="xl24"/>
    <w:basedOn w:val="Normal"/>
    <w:rsid w:val="009543F2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954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Pr-formataoHTMLChar">
    <w:name w:val="Pré-formatação HTML Char"/>
    <w:link w:val="Pr-formataoHTML"/>
    <w:rsid w:val="009543F2"/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"/>
    <w:rsid w:val="001851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18511A"/>
    <w:pPr>
      <w:ind w:left="720"/>
      <w:contextualSpacing/>
    </w:pPr>
  </w:style>
  <w:style w:type="paragraph" w:styleId="TextosemFormatao">
    <w:name w:val="Plain Text"/>
    <w:basedOn w:val="Normal"/>
    <w:link w:val="TextosemFormataoChar"/>
    <w:semiHidden/>
    <w:unhideWhenUsed/>
    <w:rsid w:val="00807DDB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807DD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1E2D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21E2D"/>
    <w:rPr>
      <w:sz w:val="22"/>
      <w:szCs w:val="22"/>
      <w:lang w:eastAsia="en-US"/>
    </w:rPr>
  </w:style>
  <w:style w:type="paragraph" w:customStyle="1" w:styleId="Default">
    <w:name w:val="Default"/>
    <w:rsid w:val="00421E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rsid w:val="007C55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Forte">
    <w:name w:val="Strong"/>
    <w:uiPriority w:val="22"/>
    <w:qFormat/>
    <w:rsid w:val="00F315FD"/>
    <w:rPr>
      <w:b/>
      <w:bCs/>
    </w:rPr>
  </w:style>
  <w:style w:type="character" w:customStyle="1" w:styleId="tex3">
    <w:name w:val="tex3"/>
    <w:rsid w:val="004376EF"/>
  </w:style>
  <w:style w:type="character" w:customStyle="1" w:styleId="apple-converted-space">
    <w:name w:val="apple-converted-space"/>
    <w:rsid w:val="00C400CC"/>
  </w:style>
  <w:style w:type="paragraph" w:styleId="NormalWeb">
    <w:name w:val="Normal (Web)"/>
    <w:basedOn w:val="Normal"/>
    <w:uiPriority w:val="99"/>
    <w:unhideWhenUsed/>
    <w:rsid w:val="00775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C7997"/>
    <w:rPr>
      <w:sz w:val="22"/>
      <w:szCs w:val="22"/>
      <w:lang w:eastAsia="en-US"/>
    </w:rPr>
  </w:style>
  <w:style w:type="character" w:styleId="MenoPendente">
    <w:name w:val="Unresolved Mention"/>
    <w:uiPriority w:val="99"/>
    <w:semiHidden/>
    <w:unhideWhenUsed/>
    <w:rsid w:val="001132D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4E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8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803E5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Clara">
    <w:name w:val="Grid Table Light"/>
    <w:basedOn w:val="Tabelanormal"/>
    <w:uiPriority w:val="40"/>
    <w:rsid w:val="006973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46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831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789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91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159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38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9EAC-62F2-4C1B-B50B-CB7F4BF7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TechCorp</dc:creator>
  <cp:keywords/>
  <dc:description/>
  <cp:lastModifiedBy>Shisley Rocha JUNIOR</cp:lastModifiedBy>
  <cp:revision>2</cp:revision>
  <cp:lastPrinted>2024-11-18T12:48:00Z</cp:lastPrinted>
  <dcterms:created xsi:type="dcterms:W3CDTF">2024-11-18T17:45:00Z</dcterms:created>
  <dcterms:modified xsi:type="dcterms:W3CDTF">2024-11-18T17:45:00Z</dcterms:modified>
</cp:coreProperties>
</file>